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hAnsi="宋体" w:eastAsia="宋体"/>
          <w:b/>
          <w:bCs/>
          <w:sz w:val="28"/>
          <w:szCs w:val="28"/>
          <w:lang w:val="en-US" w:eastAsia="zh-CN"/>
        </w:rPr>
        <w:t>Nissl</w:t>
      </w:r>
      <w:bookmarkStart w:id="0" w:name="_GoBack"/>
      <w:bookmarkEnd w:id="0"/>
      <w:r>
        <w:rPr>
          <w:rFonts w:hint="eastAsia" w:hAnsi="宋体" w:eastAsia="宋体"/>
          <w:b/>
          <w:bCs/>
          <w:sz w:val="28"/>
          <w:szCs w:val="28"/>
          <w:lang w:eastAsia="zh-CN"/>
        </w:rPr>
        <w:t>染色操作流程</w:t>
      </w:r>
    </w:p>
    <w:p>
      <w:pPr>
        <w:ind w:left="360"/>
        <w:rPr>
          <w:rFonts w:hint="eastAsia" w:eastAsia="宋体"/>
          <w:b/>
          <w:bCs/>
          <w:sz w:val="21"/>
          <w:szCs w:val="21"/>
          <w:lang w:eastAsia="zh-CN"/>
        </w:rPr>
      </w:pPr>
      <w:r>
        <w:rPr>
          <w:rFonts w:hint="eastAsia" w:eastAsia="宋体"/>
          <w:b/>
          <w:bCs/>
          <w:szCs w:val="18"/>
          <w:lang w:eastAsia="zh-CN"/>
        </w:rPr>
        <w:t>【显色原理】</w:t>
      </w:r>
    </w:p>
    <w:p>
      <w:pPr>
        <w:widowControl w:val="0"/>
        <w:autoSpaceDE w:val="0"/>
        <w:autoSpaceDN w:val="0"/>
        <w:adjustRightInd w:val="0"/>
        <w:ind w:left="600" w:leftChars="250"/>
        <w:rPr>
          <w:rFonts w:hint="eastAsia" w:ascii="宋体" w:eastAsia="宋体" w:cs="宋体"/>
          <w:sz w:val="21"/>
          <w:szCs w:val="21"/>
          <w:lang w:eastAsia="zh-CN"/>
        </w:rPr>
      </w:pPr>
      <w:r>
        <w:rPr>
          <w:rFonts w:ascii="宋体" w:eastAsia="宋体" w:cs="宋体"/>
          <w:sz w:val="21"/>
          <w:szCs w:val="21"/>
          <w:lang w:eastAsia="zh-CN"/>
        </w:rPr>
        <w:t>Franna Nissl (1860-1919) 1892年创立了Nissl染色法，以发现Nissl小体和Nissl变性而闻名。</w:t>
      </w:r>
    </w:p>
    <w:p>
      <w:pPr>
        <w:numPr>
          <w:ilvl w:val="0"/>
          <w:numId w:val="1"/>
        </w:numPr>
        <w:rPr>
          <w:rFonts w:hint="eastAsia" w:eastAsia="宋体"/>
          <w:b/>
          <w:bCs/>
          <w:szCs w:val="18"/>
          <w:lang w:eastAsia="zh-CN"/>
        </w:rPr>
      </w:pPr>
      <w:r>
        <w:rPr>
          <w:rFonts w:hint="eastAsia" w:eastAsia="宋体"/>
          <w:b/>
          <w:bCs/>
          <w:szCs w:val="18"/>
          <w:lang w:eastAsia="zh-CN"/>
        </w:rPr>
        <w:t>【主要试剂】</w:t>
      </w:r>
    </w:p>
    <w:p>
      <w:pPr>
        <w:pStyle w:val="10"/>
        <w:numPr>
          <w:ilvl w:val="0"/>
          <w:numId w:val="2"/>
        </w:numPr>
        <w:tabs>
          <w:tab w:val="left" w:pos="425"/>
        </w:tabs>
        <w:spacing w:line="360" w:lineRule="auto"/>
        <w:ind w:firstLineChars="0"/>
        <w:rPr>
          <w:rFonts w:hint="eastAsia"/>
          <w:bCs/>
          <w:lang w:val="fr-FR"/>
        </w:rPr>
      </w:pPr>
      <w:r>
        <w:rPr>
          <w:rFonts w:hint="eastAsia" w:ascii="宋体" w:hAnsi="宋体"/>
          <w:bCs/>
          <w:szCs w:val="21"/>
        </w:rPr>
        <w:t>二甲苯，生产商为国药，货号10023428, 规格500ml</w:t>
      </w:r>
    </w:p>
    <w:p>
      <w:pPr>
        <w:pStyle w:val="10"/>
        <w:numPr>
          <w:ilvl w:val="0"/>
          <w:numId w:val="2"/>
        </w:numPr>
        <w:ind w:firstLineChars="0"/>
        <w:rPr>
          <w:rFonts w:hint="eastAsia"/>
          <w:b/>
          <w:bCs/>
          <w:szCs w:val="18"/>
        </w:rPr>
      </w:pPr>
      <w:r>
        <w:rPr>
          <w:rFonts w:hint="eastAsia" w:ascii="宋体" w:hAnsi="宋体"/>
          <w:bCs/>
          <w:szCs w:val="21"/>
        </w:rPr>
        <w:t>无水酒精，生产商为国药，货号10009218，规格500ml</w:t>
      </w:r>
    </w:p>
    <w:p>
      <w:pPr>
        <w:pStyle w:val="10"/>
        <w:numPr>
          <w:ilvl w:val="0"/>
          <w:numId w:val="2"/>
        </w:numPr>
        <w:ind w:firstLineChars="0"/>
        <w:rPr>
          <w:b/>
          <w:bCs/>
          <w:szCs w:val="18"/>
        </w:rPr>
      </w:pPr>
      <w:r>
        <w:rPr>
          <w:rFonts w:hint="eastAsia" w:ascii="宋体" w:hAnsi="宋体"/>
          <w:bCs/>
          <w:szCs w:val="21"/>
        </w:rPr>
        <w:t>甲苯胺蓝，生产商为</w:t>
      </w:r>
      <w:r>
        <w:rPr>
          <w:rFonts w:ascii="Segoe UI" w:hAnsi="Segoe UI" w:cs="Segoe UI"/>
          <w:szCs w:val="21"/>
          <w:shd w:val="clear" w:color="auto" w:fill="FFFFFF"/>
        </w:rPr>
        <w:t>沃凯</w:t>
      </w:r>
      <w:r>
        <w:rPr>
          <w:rFonts w:hint="eastAsia" w:ascii="宋体" w:hAnsi="宋体"/>
          <w:bCs/>
          <w:szCs w:val="21"/>
        </w:rPr>
        <w:t>，货号</w:t>
      </w:r>
      <w:r>
        <w:rPr>
          <w:rFonts w:ascii="Segoe UI" w:hAnsi="Segoe UI" w:cs="Segoe UI"/>
          <w:szCs w:val="21"/>
          <w:shd w:val="clear" w:color="auto" w:fill="FFFFFF"/>
        </w:rPr>
        <w:t>71041284</w:t>
      </w:r>
      <w:r>
        <w:rPr>
          <w:rFonts w:hint="eastAsia" w:ascii="宋体" w:hAnsi="宋体"/>
          <w:bCs/>
          <w:szCs w:val="21"/>
        </w:rPr>
        <w:t>，规格5g</w:t>
      </w:r>
    </w:p>
    <w:p>
      <w:pPr>
        <w:numPr>
          <w:ilvl w:val="0"/>
          <w:numId w:val="1"/>
        </w:numPr>
        <w:rPr>
          <w:rFonts w:hint="eastAsia" w:eastAsia="宋体"/>
          <w:b/>
          <w:bCs/>
          <w:sz w:val="21"/>
          <w:szCs w:val="21"/>
        </w:rPr>
      </w:pPr>
      <w:r>
        <w:rPr>
          <w:rFonts w:hint="eastAsia" w:eastAsia="宋体"/>
          <w:b/>
          <w:bCs/>
          <w:szCs w:val="18"/>
          <w:lang w:eastAsia="zh-CN"/>
        </w:rPr>
        <w:t>【</w:t>
      </w:r>
      <w:r>
        <w:rPr>
          <w:rFonts w:eastAsia="宋体"/>
          <w:b/>
          <w:bCs/>
          <w:szCs w:val="18"/>
          <w:lang w:eastAsia="zh-CN"/>
        </w:rPr>
        <w:t>材料</w:t>
      </w:r>
      <w:r>
        <w:rPr>
          <w:rFonts w:hint="eastAsia" w:eastAsia="宋体"/>
          <w:b/>
          <w:bCs/>
          <w:szCs w:val="18"/>
          <w:lang w:eastAsia="zh-CN"/>
        </w:rPr>
        <w:t>】</w:t>
      </w:r>
    </w:p>
    <w:p>
      <w:pPr>
        <w:ind w:left="780"/>
        <w:rPr>
          <w:rFonts w:hint="eastAsia" w:eastAsia="宋体"/>
          <w:b/>
          <w:bCs/>
          <w:sz w:val="21"/>
          <w:szCs w:val="21"/>
        </w:rPr>
      </w:pPr>
      <w:r>
        <w:rPr>
          <w:rFonts w:hint="eastAsia" w:ascii="宋体" w:eastAsia="宋体" w:cs="宋体"/>
          <w:sz w:val="21"/>
          <w:szCs w:val="21"/>
          <w:lang w:eastAsia="zh-CN"/>
        </w:rPr>
        <w:t>石蜡切片5um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hint="eastAsia"/>
          <w:sz w:val="21"/>
          <w:szCs w:val="21"/>
          <w:lang w:eastAsia="zh-CN"/>
        </w:rPr>
      </w:pPr>
      <w:r>
        <w:rPr>
          <w:rFonts w:hint="eastAsia" w:eastAsia="宋体"/>
          <w:b/>
          <w:bCs/>
          <w:szCs w:val="18"/>
          <w:lang w:eastAsia="zh-CN"/>
        </w:rPr>
        <w:t>【仪器设备】</w:t>
      </w:r>
    </w:p>
    <w:p>
      <w:pPr>
        <w:widowControl w:val="0"/>
        <w:autoSpaceDE w:val="0"/>
        <w:autoSpaceDN w:val="0"/>
        <w:adjustRightInd w:val="0"/>
        <w:ind w:left="780"/>
        <w:rPr>
          <w:sz w:val="21"/>
          <w:szCs w:val="21"/>
          <w:lang w:eastAsia="zh-CN"/>
        </w:rPr>
      </w:pPr>
      <w:r>
        <w:rPr>
          <w:rFonts w:hint="eastAsia" w:ascii="宋体" w:eastAsia="宋体" w:cs="宋体"/>
          <w:sz w:val="21"/>
          <w:szCs w:val="21"/>
          <w:lang w:eastAsia="zh-CN"/>
        </w:rPr>
        <w:t>半自动脱水机，生产商：</w:t>
      </w:r>
      <w:r>
        <w:rPr>
          <w:sz w:val="21"/>
          <w:szCs w:val="21"/>
          <w:lang w:eastAsia="zh-CN"/>
        </w:rPr>
        <w:t xml:space="preserve">Leica </w:t>
      </w:r>
      <w:r>
        <w:rPr>
          <w:rFonts w:hint="eastAsia" w:ascii="宋体" w:eastAsia="宋体" w:cs="宋体"/>
          <w:sz w:val="21"/>
          <w:szCs w:val="21"/>
          <w:lang w:eastAsia="zh-CN"/>
        </w:rPr>
        <w:t>型号：</w:t>
      </w:r>
      <w:r>
        <w:rPr>
          <w:sz w:val="21"/>
          <w:szCs w:val="21"/>
          <w:lang w:eastAsia="zh-CN"/>
        </w:rPr>
        <w:t>TP1020</w:t>
      </w:r>
    </w:p>
    <w:p>
      <w:pPr>
        <w:widowControl w:val="0"/>
        <w:autoSpaceDE w:val="0"/>
        <w:autoSpaceDN w:val="0"/>
        <w:adjustRightInd w:val="0"/>
        <w:ind w:firstLine="840" w:firstLineChars="400"/>
        <w:rPr>
          <w:sz w:val="21"/>
          <w:szCs w:val="21"/>
          <w:lang w:eastAsia="zh-CN"/>
        </w:rPr>
      </w:pPr>
      <w:r>
        <w:rPr>
          <w:rFonts w:hint="eastAsia" w:ascii="宋体" w:eastAsia="宋体" w:cs="宋体"/>
          <w:sz w:val="21"/>
          <w:szCs w:val="21"/>
          <w:lang w:eastAsia="zh-CN"/>
        </w:rPr>
        <w:t>全自动石蜡包埋机，生产商：</w:t>
      </w:r>
      <w:r>
        <w:rPr>
          <w:sz w:val="21"/>
          <w:szCs w:val="21"/>
          <w:lang w:eastAsia="zh-CN"/>
        </w:rPr>
        <w:t xml:space="preserve">Leica </w:t>
      </w:r>
      <w:r>
        <w:rPr>
          <w:rFonts w:hint="eastAsia" w:ascii="宋体" w:eastAsia="宋体" w:cs="宋体"/>
          <w:sz w:val="21"/>
          <w:szCs w:val="21"/>
          <w:lang w:eastAsia="zh-CN"/>
        </w:rPr>
        <w:t>型号：</w:t>
      </w:r>
      <w:r>
        <w:rPr>
          <w:sz w:val="21"/>
          <w:szCs w:val="21"/>
          <w:lang w:eastAsia="zh-CN"/>
        </w:rPr>
        <w:t>EG1150</w:t>
      </w:r>
    </w:p>
    <w:p>
      <w:pPr>
        <w:widowControl w:val="0"/>
        <w:autoSpaceDE w:val="0"/>
        <w:autoSpaceDN w:val="0"/>
        <w:adjustRightInd w:val="0"/>
        <w:ind w:firstLine="840" w:firstLineChars="400"/>
        <w:rPr>
          <w:sz w:val="21"/>
          <w:szCs w:val="21"/>
          <w:lang w:eastAsia="zh-CN"/>
        </w:rPr>
      </w:pPr>
      <w:r>
        <w:rPr>
          <w:rFonts w:hint="eastAsia" w:ascii="宋体" w:eastAsia="宋体" w:cs="宋体"/>
          <w:sz w:val="21"/>
          <w:szCs w:val="21"/>
          <w:lang w:eastAsia="zh-CN"/>
        </w:rPr>
        <w:t>全自动石蜡切片机，生产商：</w:t>
      </w:r>
      <w:r>
        <w:rPr>
          <w:sz w:val="21"/>
          <w:szCs w:val="21"/>
          <w:lang w:eastAsia="zh-CN"/>
        </w:rPr>
        <w:t xml:space="preserve">Leica </w:t>
      </w:r>
      <w:r>
        <w:rPr>
          <w:rFonts w:hint="eastAsia" w:ascii="宋体" w:eastAsia="宋体" w:cs="宋体"/>
          <w:sz w:val="21"/>
          <w:szCs w:val="21"/>
          <w:lang w:eastAsia="zh-CN"/>
        </w:rPr>
        <w:t>型号：</w:t>
      </w:r>
      <w:r>
        <w:rPr>
          <w:sz w:val="21"/>
          <w:szCs w:val="21"/>
          <w:lang w:eastAsia="zh-CN"/>
        </w:rPr>
        <w:t>RM2235</w:t>
      </w:r>
    </w:p>
    <w:p>
      <w:pPr>
        <w:widowControl w:val="0"/>
        <w:autoSpaceDE w:val="0"/>
        <w:autoSpaceDN w:val="0"/>
        <w:adjustRightInd w:val="0"/>
        <w:ind w:firstLine="840" w:firstLineChars="400"/>
        <w:rPr>
          <w:rFonts w:ascii="宋体" w:eastAsia="宋体" w:cs="宋体"/>
          <w:sz w:val="21"/>
          <w:szCs w:val="21"/>
          <w:lang w:eastAsia="zh-CN"/>
        </w:rPr>
      </w:pPr>
      <w:r>
        <w:rPr>
          <w:rFonts w:hint="eastAsia" w:ascii="宋体" w:eastAsia="宋体" w:cs="宋体"/>
          <w:sz w:val="21"/>
          <w:szCs w:val="21"/>
          <w:lang w:eastAsia="zh-CN"/>
        </w:rPr>
        <w:t xml:space="preserve">尼康显微摄影图象处理软件 </w:t>
      </w:r>
      <w:r>
        <w:rPr>
          <w:sz w:val="21"/>
          <w:szCs w:val="21"/>
          <w:lang w:eastAsia="zh-CN"/>
        </w:rPr>
        <w:t xml:space="preserve">Nikon H500S </w:t>
      </w:r>
      <w:r>
        <w:rPr>
          <w:rFonts w:hint="eastAsia" w:ascii="宋体" w:eastAsia="宋体" w:cs="宋体"/>
          <w:sz w:val="21"/>
          <w:szCs w:val="21"/>
          <w:lang w:eastAsia="zh-CN"/>
        </w:rPr>
        <w:t>电子显微镜</w:t>
      </w:r>
    </w:p>
    <w:p>
      <w:pPr>
        <w:widowControl w:val="0"/>
        <w:autoSpaceDE w:val="0"/>
        <w:autoSpaceDN w:val="0"/>
        <w:adjustRightInd w:val="0"/>
        <w:ind w:firstLine="840" w:firstLineChars="400"/>
        <w:rPr>
          <w:rFonts w:hint="eastAsia" w:ascii="宋体" w:eastAsia="宋体" w:cs="宋体"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 xml:space="preserve">NIS-Element </w:t>
      </w:r>
      <w:r>
        <w:rPr>
          <w:rFonts w:hint="eastAsia" w:ascii="宋体" w:eastAsia="宋体" w:cs="宋体"/>
          <w:sz w:val="21"/>
          <w:szCs w:val="21"/>
          <w:lang w:eastAsia="zh-CN"/>
        </w:rPr>
        <w:t>图像分析软件</w:t>
      </w:r>
    </w:p>
    <w:p>
      <w:pPr>
        <w:widowControl w:val="0"/>
        <w:autoSpaceDE w:val="0"/>
        <w:autoSpaceDN w:val="0"/>
        <w:adjustRightInd w:val="0"/>
        <w:ind w:firstLine="840" w:firstLineChars="400"/>
        <w:rPr>
          <w:rFonts w:hint="eastAsia"/>
          <w:sz w:val="21"/>
          <w:szCs w:val="21"/>
          <w:lang w:eastAsia="zh-CN"/>
        </w:rPr>
      </w:pPr>
      <w:r>
        <w:rPr>
          <w:rFonts w:hint="eastAsia" w:ascii="宋体" w:eastAsia="宋体" w:cs="宋体"/>
          <w:sz w:val="21"/>
          <w:szCs w:val="21"/>
          <w:lang w:eastAsia="zh-CN"/>
        </w:rPr>
        <w:t>显微镜：</w:t>
      </w:r>
      <w:r>
        <w:rPr>
          <w:sz w:val="21"/>
          <w:szCs w:val="21"/>
          <w:lang w:eastAsia="zh-CN"/>
        </w:rPr>
        <w:t xml:space="preserve">Nikon Eclipse 50i </w:t>
      </w:r>
      <w:r>
        <w:rPr>
          <w:rFonts w:hint="eastAsia" w:ascii="宋体" w:eastAsia="宋体" w:cs="宋体"/>
          <w:sz w:val="21"/>
          <w:szCs w:val="21"/>
          <w:lang w:eastAsia="zh-CN"/>
        </w:rPr>
        <w:t xml:space="preserve">型号： </w:t>
      </w:r>
      <w:r>
        <w:rPr>
          <w:sz w:val="21"/>
          <w:szCs w:val="21"/>
          <w:lang w:eastAsia="zh-CN"/>
        </w:rPr>
        <w:t>H550S</w:t>
      </w:r>
    </w:p>
    <w:p>
      <w:pPr>
        <w:widowControl w:val="0"/>
        <w:autoSpaceDE w:val="0"/>
        <w:autoSpaceDN w:val="0"/>
        <w:adjustRightInd w:val="0"/>
        <w:ind w:firstLine="840" w:firstLineChars="400"/>
        <w:rPr>
          <w:sz w:val="21"/>
          <w:szCs w:val="21"/>
          <w:lang w:eastAsia="zh-CN"/>
        </w:rPr>
      </w:pPr>
      <w:r>
        <w:rPr>
          <w:rFonts w:hint="eastAsia" w:ascii="宋体" w:eastAsia="宋体" w:cs="宋体"/>
          <w:sz w:val="21"/>
          <w:szCs w:val="21"/>
          <w:lang w:eastAsia="zh-CN"/>
        </w:rPr>
        <w:t>数码相机：</w:t>
      </w:r>
      <w:r>
        <w:rPr>
          <w:sz w:val="21"/>
          <w:szCs w:val="21"/>
          <w:lang w:eastAsia="zh-CN"/>
        </w:rPr>
        <w:t xml:space="preserve">Nikon </w:t>
      </w:r>
      <w:r>
        <w:rPr>
          <w:rFonts w:hint="eastAsia" w:ascii="宋体" w:eastAsia="宋体" w:cs="宋体"/>
          <w:sz w:val="21"/>
          <w:szCs w:val="21"/>
          <w:lang w:eastAsia="zh-CN"/>
        </w:rPr>
        <w:t>型号：</w:t>
      </w:r>
      <w:r>
        <w:rPr>
          <w:sz w:val="21"/>
          <w:szCs w:val="21"/>
          <w:lang w:eastAsia="zh-CN"/>
        </w:rPr>
        <w:t>DS-FiI</w:t>
      </w:r>
    </w:p>
    <w:p>
      <w:pPr>
        <w:widowControl w:val="0"/>
        <w:autoSpaceDE w:val="0"/>
        <w:autoSpaceDN w:val="0"/>
        <w:adjustRightInd w:val="0"/>
        <w:ind w:firstLine="840" w:firstLineChars="400"/>
        <w:rPr>
          <w:sz w:val="21"/>
          <w:szCs w:val="21"/>
          <w:lang w:eastAsia="zh-CN"/>
        </w:rPr>
      </w:pPr>
      <w:r>
        <w:rPr>
          <w:rFonts w:hint="eastAsia" w:ascii="宋体" w:eastAsia="宋体" w:cs="宋体"/>
          <w:sz w:val="21"/>
          <w:szCs w:val="21"/>
          <w:lang w:eastAsia="zh-CN"/>
        </w:rPr>
        <w:t>专业图像分析软件</w:t>
      </w:r>
      <w:r>
        <w:rPr>
          <w:sz w:val="21"/>
          <w:szCs w:val="21"/>
          <w:lang w:eastAsia="zh-CN"/>
        </w:rPr>
        <w:t>Image pro plus 6.0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hint="eastAsia" w:ascii="宋体" w:eastAsia="宋体" w:cs="宋体"/>
          <w:sz w:val="21"/>
          <w:szCs w:val="21"/>
          <w:lang w:eastAsia="zh-CN"/>
        </w:rPr>
      </w:pPr>
      <w:r>
        <w:rPr>
          <w:rFonts w:hint="eastAsia" w:eastAsia="宋体"/>
          <w:b/>
          <w:bCs/>
          <w:szCs w:val="18"/>
          <w:lang w:eastAsia="zh-CN"/>
        </w:rPr>
        <w:t>【检测和图片分析单位】</w:t>
      </w:r>
      <w:r>
        <w:rPr>
          <w:rFonts w:hint="eastAsia" w:eastAsia="宋体"/>
          <w:b/>
          <w:bCs/>
          <w:sz w:val="21"/>
          <w:szCs w:val="21"/>
          <w:lang w:eastAsia="zh-CN"/>
        </w:rPr>
        <w:t>：</w:t>
      </w:r>
    </w:p>
    <w:p>
      <w:pPr>
        <w:widowControl w:val="0"/>
        <w:autoSpaceDE w:val="0"/>
        <w:autoSpaceDN w:val="0"/>
        <w:adjustRightInd w:val="0"/>
        <w:ind w:firstLine="840" w:firstLineChars="400"/>
        <w:rPr>
          <w:rFonts w:ascii="宋体" w:eastAsia="宋体" w:cs="宋体"/>
          <w:sz w:val="21"/>
          <w:szCs w:val="21"/>
          <w:lang w:eastAsia="zh-CN"/>
        </w:rPr>
      </w:pPr>
      <w:r>
        <w:rPr>
          <w:rFonts w:hint="eastAsia" w:ascii="宋体" w:eastAsia="宋体" w:cs="宋体"/>
          <w:sz w:val="21"/>
          <w:szCs w:val="21"/>
          <w:lang w:eastAsia="zh-CN"/>
        </w:rPr>
        <w:t>上海瑞雨生物科技有限公司</w:t>
      </w:r>
    </w:p>
    <w:p>
      <w:pPr>
        <w:ind w:firstLine="840" w:firstLineChars="400"/>
        <w:rPr>
          <w:rFonts w:hint="eastAsia" w:ascii="宋体" w:hAnsi="宋体" w:eastAsia="宋体"/>
          <w:bCs/>
          <w:sz w:val="21"/>
          <w:szCs w:val="21"/>
          <w:lang w:val="fr-FR" w:eastAsia="zh-CN"/>
        </w:rPr>
      </w:pPr>
      <w:r>
        <w:rPr>
          <w:sz w:val="21"/>
          <w:szCs w:val="21"/>
          <w:lang w:eastAsia="zh-CN"/>
        </w:rPr>
        <w:t xml:space="preserve">ShangHai </w:t>
      </w:r>
      <w:r>
        <w:rPr>
          <w:rFonts w:eastAsia="宋体"/>
          <w:sz w:val="21"/>
          <w:szCs w:val="21"/>
          <w:lang w:eastAsia="zh-CN"/>
        </w:rPr>
        <w:t>runner</w:t>
      </w:r>
      <w:r>
        <w:rPr>
          <w:rFonts w:hint="eastAsia" w:eastAsia="宋体"/>
          <w:sz w:val="21"/>
          <w:szCs w:val="21"/>
          <w:lang w:eastAsia="zh-CN"/>
        </w:rPr>
        <w:t>bio</w:t>
      </w:r>
      <w:r>
        <w:rPr>
          <w:rFonts w:eastAsia="宋体"/>
          <w:sz w:val="21"/>
          <w:szCs w:val="21"/>
          <w:lang w:eastAsia="zh-CN"/>
        </w:rPr>
        <w:t xml:space="preserve"> </w:t>
      </w:r>
      <w:r>
        <w:rPr>
          <w:sz w:val="21"/>
          <w:szCs w:val="21"/>
          <w:lang w:eastAsia="zh-CN"/>
        </w:rPr>
        <w:t>Biotech Co., Ltd</w:t>
      </w:r>
    </w:p>
    <w:p>
      <w:pPr>
        <w:rPr>
          <w:rFonts w:hint="eastAsia" w:ascii="宋体" w:hAnsi="宋体" w:eastAsia="宋体"/>
          <w:b/>
          <w:bCs/>
          <w:szCs w:val="21"/>
          <w:lang w:val="fr-FR" w:eastAsia="zh-CN"/>
        </w:rPr>
      </w:pPr>
      <w:r>
        <w:rPr>
          <w:rFonts w:hint="eastAsia" w:ascii="宋体" w:hAnsi="宋体" w:eastAsia="宋体"/>
          <w:b/>
          <w:bCs/>
          <w:szCs w:val="21"/>
          <w:lang w:val="fr-FR" w:eastAsia="zh-CN"/>
        </w:rPr>
        <w:t>【</w:t>
      </w:r>
      <w:r>
        <w:rPr>
          <w:rFonts w:ascii="宋体" w:hAnsi="宋体" w:eastAsia="宋体"/>
          <w:b/>
          <w:bCs/>
          <w:szCs w:val="21"/>
        </w:rPr>
        <w:t>操作流程</w:t>
      </w:r>
      <w:r>
        <w:rPr>
          <w:rFonts w:hint="eastAsia" w:ascii="宋体" w:hAnsi="宋体" w:eastAsia="宋体"/>
          <w:b/>
          <w:bCs/>
          <w:szCs w:val="21"/>
          <w:lang w:val="fr-FR" w:eastAsia="zh-CN"/>
        </w:rPr>
        <w:t>】</w:t>
      </w:r>
    </w:p>
    <w:p>
      <w:pPr>
        <w:numPr>
          <w:ilvl w:val="0"/>
          <w:numId w:val="3"/>
        </w:numPr>
        <w:rPr>
          <w:rFonts w:hint="eastAsia" w:eastAsia="宋体"/>
          <w:bCs/>
          <w:sz w:val="21"/>
          <w:szCs w:val="21"/>
          <w:lang w:eastAsia="zh-CN"/>
        </w:rPr>
      </w:pPr>
      <w:r>
        <w:rPr>
          <w:rFonts w:hint="eastAsia" w:eastAsia="宋体"/>
          <w:bCs/>
          <w:sz w:val="21"/>
          <w:szCs w:val="21"/>
          <w:lang w:eastAsia="zh-CN"/>
        </w:rPr>
        <w:t>将石蜡切片置于烘箱中60</w:t>
      </w:r>
      <w:r>
        <w:rPr>
          <w:rFonts w:eastAsia="宋体"/>
          <w:bCs/>
          <w:sz w:val="21"/>
          <w:szCs w:val="21"/>
          <w:lang w:eastAsia="zh-CN"/>
        </w:rPr>
        <w:t>℃烤</w:t>
      </w:r>
      <w:r>
        <w:rPr>
          <w:rFonts w:hint="eastAsia" w:eastAsia="宋体"/>
          <w:bCs/>
          <w:sz w:val="21"/>
          <w:szCs w:val="21"/>
          <w:lang w:eastAsia="zh-CN"/>
        </w:rPr>
        <w:t>1</w:t>
      </w:r>
      <w:r>
        <w:rPr>
          <w:rFonts w:eastAsia="宋体"/>
          <w:bCs/>
          <w:sz w:val="21"/>
          <w:szCs w:val="21"/>
          <w:lang w:eastAsia="zh-CN"/>
        </w:rPr>
        <w:t>～</w:t>
      </w:r>
      <w:r>
        <w:rPr>
          <w:rFonts w:hint="eastAsia" w:eastAsia="宋体"/>
          <w:bCs/>
          <w:sz w:val="21"/>
          <w:szCs w:val="21"/>
          <w:lang w:eastAsia="zh-CN"/>
        </w:rPr>
        <w:t>2</w:t>
      </w:r>
      <w:r>
        <w:rPr>
          <w:rFonts w:eastAsia="宋体"/>
          <w:bCs/>
          <w:sz w:val="21"/>
          <w:szCs w:val="21"/>
          <w:lang w:eastAsia="zh-CN"/>
        </w:rPr>
        <w:t>h</w:t>
      </w:r>
      <w:r>
        <w:rPr>
          <w:rFonts w:hint="eastAsia" w:eastAsia="宋体"/>
          <w:bCs/>
          <w:sz w:val="21"/>
          <w:szCs w:val="21"/>
          <w:lang w:eastAsia="zh-CN"/>
        </w:rPr>
        <w:t>。</w:t>
      </w:r>
    </w:p>
    <w:p>
      <w:pPr>
        <w:numPr>
          <w:ilvl w:val="0"/>
          <w:numId w:val="3"/>
        </w:numPr>
        <w:rPr>
          <w:rFonts w:hint="eastAsia" w:eastAsia="宋体"/>
          <w:bCs/>
          <w:sz w:val="21"/>
          <w:szCs w:val="21"/>
          <w:lang w:eastAsia="zh-CN"/>
        </w:rPr>
      </w:pPr>
      <w:r>
        <w:rPr>
          <w:rFonts w:eastAsia="宋体"/>
          <w:bCs/>
          <w:sz w:val="21"/>
          <w:szCs w:val="21"/>
          <w:lang w:eastAsia="zh-CN"/>
        </w:rPr>
        <w:t>石蜡切片</w:t>
      </w:r>
      <w:r>
        <w:rPr>
          <w:rFonts w:hint="eastAsia" w:eastAsia="宋体"/>
          <w:bCs/>
          <w:sz w:val="21"/>
          <w:szCs w:val="21"/>
          <w:lang w:eastAsia="zh-CN"/>
        </w:rPr>
        <w:t>常规二甲苯，乙醇</w:t>
      </w:r>
      <w:r>
        <w:rPr>
          <w:rFonts w:eastAsia="宋体"/>
          <w:bCs/>
          <w:sz w:val="21"/>
          <w:szCs w:val="21"/>
          <w:lang w:eastAsia="zh-CN"/>
        </w:rPr>
        <w:t>脱蜡至水</w:t>
      </w:r>
      <w:r>
        <w:rPr>
          <w:rFonts w:hint="eastAsia" w:eastAsia="宋体"/>
          <w:bCs/>
          <w:sz w:val="21"/>
          <w:szCs w:val="21"/>
          <w:lang w:eastAsia="zh-CN"/>
        </w:rPr>
        <w:t>。</w:t>
      </w:r>
    </w:p>
    <w:p>
      <w:pPr>
        <w:numPr>
          <w:ilvl w:val="0"/>
          <w:numId w:val="3"/>
        </w:numPr>
        <w:rPr>
          <w:rFonts w:hint="eastAsia" w:eastAsia="宋体"/>
          <w:bCs/>
          <w:sz w:val="21"/>
          <w:szCs w:val="21"/>
          <w:lang w:eastAsia="zh-CN"/>
        </w:rPr>
      </w:pPr>
      <w:r>
        <w:rPr>
          <w:rFonts w:hint="eastAsia" w:eastAsia="宋体"/>
          <w:bCs/>
          <w:sz w:val="21"/>
          <w:szCs w:val="21"/>
          <w:lang w:eastAsia="zh-CN"/>
        </w:rPr>
        <w:t>蒸馏水洗。</w:t>
      </w:r>
    </w:p>
    <w:p>
      <w:pPr>
        <w:numPr>
          <w:ilvl w:val="0"/>
          <w:numId w:val="3"/>
        </w:numPr>
        <w:rPr>
          <w:rFonts w:hint="eastAsia" w:eastAsia="宋体"/>
          <w:bCs/>
          <w:sz w:val="21"/>
          <w:szCs w:val="21"/>
          <w:lang w:eastAsia="zh-CN"/>
        </w:rPr>
      </w:pPr>
      <w:r>
        <w:rPr>
          <w:rFonts w:hint="eastAsia" w:eastAsia="宋体"/>
          <w:bCs/>
          <w:sz w:val="21"/>
          <w:szCs w:val="21"/>
          <w:lang w:eastAsia="zh-CN"/>
        </w:rPr>
        <w:t>用1%甲苯胺蓝水溶液置于50-60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℃</w:t>
      </w:r>
      <w:r>
        <w:rPr>
          <w:rFonts w:hint="eastAsia" w:eastAsia="宋体"/>
          <w:bCs/>
          <w:sz w:val="21"/>
          <w:szCs w:val="21"/>
          <w:lang w:eastAsia="zh-CN"/>
        </w:rPr>
        <w:t>温箱内浸染20-40min。</w:t>
      </w:r>
    </w:p>
    <w:p>
      <w:pPr>
        <w:numPr>
          <w:ilvl w:val="0"/>
          <w:numId w:val="3"/>
        </w:numPr>
        <w:rPr>
          <w:rFonts w:hint="eastAsia" w:eastAsia="宋体"/>
          <w:bCs/>
          <w:sz w:val="21"/>
          <w:szCs w:val="21"/>
          <w:lang w:eastAsia="zh-CN"/>
        </w:rPr>
      </w:pPr>
      <w:r>
        <w:rPr>
          <w:rFonts w:hint="eastAsia" w:eastAsia="宋体"/>
          <w:bCs/>
          <w:sz w:val="21"/>
          <w:szCs w:val="21"/>
          <w:lang w:eastAsia="zh-CN"/>
        </w:rPr>
        <w:t>蒸馏水洗。</w:t>
      </w:r>
    </w:p>
    <w:p>
      <w:pPr>
        <w:numPr>
          <w:ilvl w:val="0"/>
          <w:numId w:val="3"/>
        </w:numPr>
        <w:rPr>
          <w:rFonts w:hint="eastAsia" w:eastAsia="宋体"/>
          <w:bCs/>
          <w:sz w:val="21"/>
          <w:szCs w:val="21"/>
          <w:lang w:eastAsia="zh-CN"/>
        </w:rPr>
      </w:pPr>
      <w:r>
        <w:rPr>
          <w:rFonts w:hint="eastAsia" w:eastAsia="宋体"/>
          <w:bCs/>
          <w:sz w:val="21"/>
          <w:szCs w:val="21"/>
          <w:lang w:eastAsia="zh-CN"/>
        </w:rPr>
        <w:t>95%乙醇迅速分化。</w:t>
      </w:r>
    </w:p>
    <w:p>
      <w:pPr>
        <w:numPr>
          <w:ilvl w:val="0"/>
          <w:numId w:val="3"/>
        </w:numPr>
        <w:rPr>
          <w:rFonts w:eastAsia="宋体"/>
          <w:bCs/>
          <w:sz w:val="21"/>
          <w:szCs w:val="21"/>
          <w:lang w:eastAsia="zh-CN"/>
        </w:rPr>
      </w:pPr>
      <w:r>
        <w:rPr>
          <w:rFonts w:hint="eastAsia" w:eastAsia="宋体"/>
          <w:bCs/>
          <w:sz w:val="21"/>
          <w:szCs w:val="21"/>
          <w:lang w:eastAsia="zh-CN"/>
        </w:rPr>
        <w:t>无水酒精脱水，二甲苯透明，中性树脂封片。</w:t>
      </w:r>
    </w:p>
    <w:p>
      <w:pPr>
        <w:rPr>
          <w:rFonts w:hint="eastAsia" w:ascii="宋体" w:hAnsi="宋体" w:eastAsia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bCs/>
          <w:szCs w:val="21"/>
          <w:lang w:val="fr-FR" w:eastAsia="zh-CN"/>
        </w:rPr>
        <w:t>【实验结果】：</w:t>
      </w:r>
    </w:p>
    <w:p>
      <w:pPr>
        <w:rPr>
          <w:rFonts w:hint="eastAsia" w:eastAsia="宋体"/>
          <w:bCs/>
          <w:sz w:val="21"/>
          <w:szCs w:val="21"/>
          <w:lang w:eastAsia="zh-CN"/>
        </w:rPr>
      </w:pPr>
      <w:r>
        <w:rPr>
          <w:rFonts w:hint="eastAsia" w:eastAsia="宋体"/>
          <w:bCs/>
          <w:sz w:val="21"/>
          <w:szCs w:val="21"/>
          <w:lang w:eastAsia="zh-CN"/>
        </w:rPr>
        <w:t>尼氏小体成紫蓝色。</w:t>
      </w:r>
    </w:p>
    <w:p>
      <w:pPr>
        <w:pStyle w:val="10"/>
        <w:spacing w:line="360" w:lineRule="auto"/>
        <w:ind w:firstLine="102" w:firstLineChars="49"/>
        <w:rPr>
          <w:rFonts w:hint="eastAsia" w:ascii="Times New Roman" w:hAnsi="Times New Roman"/>
          <w:bCs/>
          <w:kern w:val="0"/>
          <w:szCs w:val="21"/>
        </w:rPr>
      </w:pPr>
    </w:p>
    <w:p>
      <w:pPr>
        <w:ind w:left="480"/>
        <w:rPr>
          <w:rFonts w:eastAsia="宋体"/>
          <w:bCs/>
          <w:sz w:val="21"/>
          <w:szCs w:val="21"/>
          <w:lang w:eastAsia="zh-CN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357" w:footer="624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995"/>
      </w:tabs>
      <w:jc w:val="both"/>
      <w:rPr>
        <w:rFonts w:hint="eastAsia" w:ascii="宋体" w:hAnsi="宋体" w:eastAsia="宋体"/>
        <w:color w:val="000080"/>
        <w:sz w:val="18"/>
        <w:szCs w:val="18"/>
        <w:lang w:eastAsia="zh-CN"/>
      </w:rPr>
    </w:pPr>
    <w:r>
      <w:rPr>
        <w:rFonts w:hint="eastAsia" w:ascii="宋体" w:hAnsi="宋体" w:eastAsia="宋体"/>
        <w:color w:val="000080"/>
        <w:sz w:val="18"/>
        <w:szCs w:val="18"/>
        <w:lang w:eastAsia="zh-CN"/>
      </w:rPr>
      <w:t xml:space="preserve">地址：上海市浦东新区芙蓉花路118号1号楼438室   </w:t>
    </w:r>
  </w:p>
  <w:p>
    <w:pPr>
      <w:tabs>
        <w:tab w:val="left" w:pos="4995"/>
      </w:tabs>
      <w:jc w:val="both"/>
      <w:rPr>
        <w:rFonts w:hint="eastAsia" w:ascii="宋体" w:hAnsi="宋体" w:eastAsia="宋体"/>
        <w:color w:val="000080"/>
        <w:sz w:val="18"/>
        <w:szCs w:val="18"/>
        <w:lang w:eastAsia="zh-CN"/>
      </w:rPr>
    </w:pPr>
    <w:r>
      <w:rPr>
        <w:rFonts w:hint="eastAsia" w:ascii="宋体" w:hAnsi="宋体" w:eastAsia="宋体"/>
        <w:color w:val="000080"/>
        <w:sz w:val="18"/>
        <w:szCs w:val="18"/>
        <w:lang w:eastAsia="zh-CN"/>
      </w:rPr>
      <w:t>电话：021-58123182     网址：www.runnerbio.com</w:t>
    </w:r>
  </w:p>
  <w:p>
    <w:pPr>
      <w:pStyle w:val="3"/>
      <w:framePr w:w="166" w:h="706" w:wrap="around" w:vAnchor="text" w:hAnchor="page" w:x="5416" w:y="-67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tabs>
        <w:tab w:val="left" w:pos="4995"/>
      </w:tabs>
      <w:jc w:val="both"/>
      <w:rPr>
        <w:rFonts w:hint="eastAsia" w:eastAsia="宋体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 w:val="en-US" w:eastAsia="zh-CN"/>
      </w:rPr>
      <w:t>1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133350</wp:posOffset>
              </wp:positionH>
              <wp:positionV relativeFrom="paragraph">
                <wp:posOffset>697230</wp:posOffset>
              </wp:positionV>
              <wp:extent cx="5105400" cy="0"/>
              <wp:effectExtent l="9525" t="11430" r="9525" b="762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5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0.5pt;margin-top:54.9pt;height:0pt;width:402pt;z-index:251660288;mso-width-relative:page;mso-height-relative:page;" filled="f" stroked="t" coordsize="21600,21600" o:gfxdata="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RGiGdUA&#10;AAAKAQAADwAAAAAAAAABACAAAAAiAAAAZHJzL2Rvd25yZXYueG1sUEsBAhQAFAAAAAgAh07iQOk3&#10;iQjpAQAAuAMAAA4AAAAAAAAAAQAgAAAAJAEAAGRycy9lMm9Eb2MueG1sUEsFBgAAAAAGAAYAWQEA&#10;AH8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eastAsia="宋体"/>
        <w:lang w:eastAsia="zh-CN"/>
      </w:rPr>
      <w:drawing>
        <wp:inline distT="0" distB="0" distL="0" distR="0">
          <wp:extent cx="1000125" cy="628650"/>
          <wp:effectExtent l="0" t="0" r="9525" b="0"/>
          <wp:docPr id="2" name="图片 2" descr="瑞雨logo图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瑞雨logo图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华文行楷" w:eastAsia="华文行楷"/>
        <w:b/>
        <w:color w:val="0000FF"/>
        <w:sz w:val="28"/>
        <w:szCs w:val="2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876300</wp:posOffset>
              </wp:positionH>
              <wp:positionV relativeFrom="margin">
                <wp:posOffset>-587375</wp:posOffset>
              </wp:positionV>
              <wp:extent cx="4688205" cy="542925"/>
              <wp:effectExtent l="0" t="3175" r="0" b="0"/>
              <wp:wrapSquare wrapText="bothSides"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820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b/>
                              <w:sz w:val="56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b/>
                              <w:sz w:val="56"/>
                              <w:lang w:eastAsia="zh-CN"/>
                            </w:rPr>
                            <w:t>上海瑞雨生物科技有限公司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pt;margin-top:-46.25pt;height:42.75pt;width:369.15pt;mso-position-horizontal-relative:margin;mso-position-vertical-relative:margin;mso-wrap-distance-bottom:0pt;mso-wrap-distance-left:9pt;mso-wrap-distance-right:9pt;mso-wrap-distance-top:0pt;z-index:251659264;mso-width-relative:page;mso-height-relative:page;" fillcolor="#FFFFFF" filled="t" stroked="f" coordsize="21600,21600" o:gfxdata="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ZcpXjYAAAACgEAAA8AAAAAAAAAAQAgAAAAIgAAAGRycy9kb3ducmV2Lnht&#10;bFBLAQIUABQAAAAIAIdO4kB6gfODMgIAAEwEAAAOAAAAAAAAAAEAIAAAACcBAABkcnMvZTJvRG9j&#10;LnhtbFBLBQYAAAAABgAGAFkBAADL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="宋体"/>
                        <w:b/>
                        <w:sz w:val="56"/>
                        <w:lang w:eastAsia="zh-CN"/>
                      </w:rPr>
                    </w:pPr>
                    <w:r>
                      <w:rPr>
                        <w:rFonts w:hint="eastAsia" w:ascii="宋体" w:hAnsi="宋体" w:eastAsia="宋体"/>
                        <w:b/>
                        <w:sz w:val="56"/>
                        <w:lang w:eastAsia="zh-CN"/>
                      </w:rPr>
                      <w:t>上海瑞雨生物科技有限公司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165"/>
    <w:multiLevelType w:val="multilevel"/>
    <w:tmpl w:val="00D64165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4774DE"/>
    <w:multiLevelType w:val="multilevel"/>
    <w:tmpl w:val="4D4774DE"/>
    <w:lvl w:ilvl="0" w:tentative="0">
      <w:start w:val="1"/>
      <w:numFmt w:val="decimal"/>
      <w:lvlText w:val="%1)"/>
      <w:lvlJc w:val="left"/>
      <w:pPr>
        <w:ind w:left="1200" w:hanging="420"/>
      </w:p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2">
    <w:nsid w:val="641723C7"/>
    <w:multiLevelType w:val="multilevel"/>
    <w:tmpl w:val="641723C7"/>
    <w:lvl w:ilvl="0" w:tentative="0">
      <w:start w:val="1"/>
      <w:numFmt w:val="decimal"/>
      <w:lvlText w:val="%1."/>
      <w:lvlJc w:val="left"/>
      <w:pPr>
        <w:ind w:left="780" w:hanging="420"/>
      </w:pPr>
      <w:rPr>
        <w:b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95"/>
    <w:rsid w:val="0007750C"/>
    <w:rsid w:val="00355971"/>
    <w:rsid w:val="003A7A95"/>
    <w:rsid w:val="00CE04DF"/>
    <w:rsid w:val="00EE5E6E"/>
    <w:rsid w:val="00FC2E98"/>
    <w:rsid w:val="221C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PMingLiU" w:cs="Times New Roman"/>
      <w:kern w:val="0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/>
      <w:kern w:val="2"/>
      <w:sz w:val="21"/>
      <w:szCs w:val="22"/>
      <w:lang w:eastAsia="zh-CN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PMingLiU" w:cs="Times New Roman"/>
      <w:kern w:val="0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533</Characters>
  <Lines>4</Lines>
  <Paragraphs>1</Paragraphs>
  <TotalTime>10</TotalTime>
  <ScaleCrop>false</ScaleCrop>
  <LinksUpToDate>false</LinksUpToDate>
  <CharactersWithSpaces>625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2019-03-01T14:39:00Z</dcterms:created>
  <dc:creator>admin</dc:creator>
  <cp:lastModifiedBy>Administrator</cp:lastModifiedBy>
  <dcterms:modified xsi:type="dcterms:W3CDTF">2021-02-11T01:11:00Z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